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32" w:rsidRDefault="00BB02E2">
      <w:pPr>
        <w:rPr>
          <w:lang w:val="de-DE"/>
        </w:rPr>
      </w:pPr>
      <w:r>
        <w:rPr>
          <w:lang w:val="de-DE"/>
        </w:rPr>
        <w:t>Säckhen - Vrecica</w:t>
      </w:r>
    </w:p>
    <w:p w:rsidR="00BB02E2" w:rsidRDefault="00BB02E2">
      <w:pPr>
        <w:rPr>
          <w:lang w:val="de-DE"/>
        </w:rPr>
      </w:pPr>
      <w:r>
        <w:rPr>
          <w:lang w:val="de-DE"/>
        </w:rPr>
        <w:t>Gebrauchsanleitung - uputstvo za upotrebu</w:t>
      </w:r>
    </w:p>
    <w:p w:rsidR="00BB02E2" w:rsidRDefault="00BB02E2">
      <w:pPr>
        <w:rPr>
          <w:lang w:val="de-DE"/>
        </w:rPr>
      </w:pPr>
      <w:r>
        <w:rPr>
          <w:lang w:val="de-DE"/>
        </w:rPr>
        <w:t>Fall - slucaj</w:t>
      </w:r>
    </w:p>
    <w:p w:rsidR="00BB02E2" w:rsidRDefault="00BB02E2">
      <w:pPr>
        <w:rPr>
          <w:lang w:val="de-DE"/>
        </w:rPr>
      </w:pPr>
      <w:r>
        <w:rPr>
          <w:lang w:val="de-DE"/>
        </w:rPr>
        <w:t>durchgeben - proslijediti</w:t>
      </w:r>
    </w:p>
    <w:p w:rsidR="00BB02E2" w:rsidRDefault="00BB02E2">
      <w:pPr>
        <w:rPr>
          <w:lang w:val="de-DE"/>
        </w:rPr>
      </w:pPr>
      <w:r>
        <w:rPr>
          <w:lang w:val="de-DE"/>
        </w:rPr>
        <w:t>auslesen - izdvojiti, procitati, ocitati(karticu)</w:t>
      </w:r>
    </w:p>
    <w:p w:rsidR="00BB02E2" w:rsidRDefault="00BB02E2">
      <w:pPr>
        <w:rPr>
          <w:lang w:val="de-DE"/>
        </w:rPr>
      </w:pPr>
      <w:r>
        <w:rPr>
          <w:lang w:val="de-DE"/>
        </w:rPr>
        <w:t>Folgeaufträge - daljnje radne upute, sljedeci radni nalozi</w:t>
      </w:r>
    </w:p>
    <w:p w:rsidR="00BB02E2" w:rsidRDefault="00BB02E2">
      <w:pPr>
        <w:rPr>
          <w:lang w:val="de-DE"/>
        </w:rPr>
      </w:pPr>
      <w:r>
        <w:rPr>
          <w:lang w:val="de-DE"/>
        </w:rPr>
        <w:t>Brotzeitbude - Prostor za marendu</w:t>
      </w:r>
    </w:p>
    <w:p w:rsidR="00BB02E2" w:rsidRDefault="00BB02E2">
      <w:pPr>
        <w:rPr>
          <w:lang w:val="de-DE"/>
        </w:rPr>
      </w:pPr>
      <w:r>
        <w:rPr>
          <w:lang w:val="de-DE"/>
        </w:rPr>
        <w:t>Dort - tamo</w:t>
      </w:r>
    </w:p>
    <w:p w:rsidR="00BB02E2" w:rsidRPr="00BB02E2" w:rsidRDefault="00BB02E2">
      <w:proofErr w:type="spellStart"/>
      <w:r w:rsidRPr="00BB02E2">
        <w:t>Klebe</w:t>
      </w:r>
      <w:proofErr w:type="spellEnd"/>
      <w:r w:rsidRPr="00BB02E2">
        <w:t xml:space="preserve"> - </w:t>
      </w:r>
      <w:proofErr w:type="spellStart"/>
      <w:r w:rsidRPr="00BB02E2">
        <w:t>Ljepilo</w:t>
      </w:r>
      <w:proofErr w:type="spellEnd"/>
    </w:p>
    <w:p w:rsidR="00BB02E2" w:rsidRDefault="00BB02E2">
      <w:proofErr w:type="spellStart"/>
      <w:r w:rsidRPr="00BB02E2">
        <w:t>Dazu</w:t>
      </w:r>
      <w:proofErr w:type="spellEnd"/>
      <w:r w:rsidRPr="00BB02E2">
        <w:t xml:space="preserve"> - 1. </w:t>
      </w:r>
      <w:proofErr w:type="spellStart"/>
      <w:r w:rsidRPr="00BB02E2">
        <w:t>uz</w:t>
      </w:r>
      <w:proofErr w:type="spellEnd"/>
      <w:r w:rsidRPr="00BB02E2">
        <w:t xml:space="preserve"> to, </w:t>
      </w:r>
      <w:proofErr w:type="spellStart"/>
      <w:r w:rsidRPr="00BB02E2">
        <w:t>jos</w:t>
      </w:r>
      <w:proofErr w:type="spellEnd"/>
      <w:r w:rsidRPr="00BB02E2">
        <w:t xml:space="preserve">, </w:t>
      </w:r>
      <w:proofErr w:type="spellStart"/>
      <w:r w:rsidRPr="00BB02E2">
        <w:t>osim</w:t>
      </w:r>
      <w:proofErr w:type="spellEnd"/>
      <w:r w:rsidRPr="00BB02E2">
        <w:t xml:space="preserve"> toga; 2. </w:t>
      </w:r>
      <w:proofErr w:type="spellStart"/>
      <w:r w:rsidRPr="00BB02E2">
        <w:t>za</w:t>
      </w:r>
      <w:proofErr w:type="spellEnd"/>
      <w:r w:rsidRPr="00BB02E2">
        <w:t xml:space="preserve"> to, o tome, u tom </w:t>
      </w:r>
      <w:proofErr w:type="spellStart"/>
      <w:r w:rsidRPr="00BB02E2">
        <w:t>pogledu</w:t>
      </w:r>
      <w:proofErr w:type="spellEnd"/>
      <w:r w:rsidRPr="00BB02E2">
        <w:t xml:space="preserve">; 3. </w:t>
      </w:r>
      <w:r>
        <w:t xml:space="preserve">u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, </w:t>
      </w:r>
      <w:proofErr w:type="spellStart"/>
      <w:r>
        <w:t>zato</w:t>
      </w:r>
      <w:proofErr w:type="spellEnd"/>
      <w:r>
        <w:t>, tome</w:t>
      </w:r>
    </w:p>
    <w:p w:rsidR="00BB02E2" w:rsidRPr="002A61E3" w:rsidRDefault="002A61E3">
      <w:pPr>
        <w:rPr>
          <w:lang w:val="de-DE"/>
        </w:rPr>
      </w:pPr>
      <w:r w:rsidRPr="002A61E3">
        <w:rPr>
          <w:lang w:val="de-DE"/>
        </w:rPr>
        <w:t>bereit - spreman</w:t>
      </w:r>
    </w:p>
    <w:p w:rsidR="002A61E3" w:rsidRPr="002A61E3" w:rsidRDefault="002A61E3">
      <w:pPr>
        <w:rPr>
          <w:lang w:val="de-DE"/>
        </w:rPr>
      </w:pPr>
      <w:r w:rsidRPr="002A61E3">
        <w:rPr>
          <w:lang w:val="de-DE"/>
        </w:rPr>
        <w:t>schon - vec</w:t>
      </w:r>
    </w:p>
    <w:p w:rsidR="002A61E3" w:rsidRDefault="002A61E3">
      <w:pPr>
        <w:rPr>
          <w:lang w:val="de-DE"/>
        </w:rPr>
      </w:pPr>
      <w:r w:rsidRPr="002A61E3">
        <w:rPr>
          <w:lang w:val="de-DE"/>
        </w:rPr>
        <w:t>abgeben - uruciti, dati</w:t>
      </w:r>
    </w:p>
    <w:p w:rsidR="002A61E3" w:rsidRDefault="002A61E3">
      <w:proofErr w:type="spellStart"/>
      <w:r w:rsidRPr="002A61E3">
        <w:t>lassen</w:t>
      </w:r>
      <w:proofErr w:type="spellEnd"/>
      <w:r w:rsidRPr="002A61E3">
        <w:t xml:space="preserve"> - </w:t>
      </w:r>
      <w:proofErr w:type="spellStart"/>
      <w:r w:rsidRPr="002A61E3">
        <w:t>da</w:t>
      </w:r>
      <w:proofErr w:type="spellEnd"/>
      <w:r w:rsidRPr="002A61E3">
        <w:t>(</w:t>
      </w:r>
      <w:proofErr w:type="spellStart"/>
      <w:r w:rsidRPr="002A61E3">
        <w:t>va</w:t>
      </w:r>
      <w:proofErr w:type="spellEnd"/>
      <w:r w:rsidRPr="002A61E3">
        <w:t>)</w:t>
      </w:r>
      <w:proofErr w:type="spellStart"/>
      <w:r w:rsidRPr="002A61E3">
        <w:t>ti</w:t>
      </w:r>
      <w:proofErr w:type="spellEnd"/>
      <w:r w:rsidRPr="002A61E3">
        <w:t xml:space="preserve">, </w:t>
      </w:r>
      <w:proofErr w:type="spellStart"/>
      <w:r w:rsidRPr="002A61E3">
        <w:t>dozvoliti</w:t>
      </w:r>
      <w:proofErr w:type="spellEnd"/>
      <w:r w:rsidRPr="002A61E3">
        <w:t xml:space="preserve">, </w:t>
      </w:r>
      <w:proofErr w:type="spellStart"/>
      <w:r w:rsidRPr="002A61E3">
        <w:t>pustiti</w:t>
      </w:r>
      <w:proofErr w:type="spellEnd"/>
      <w:r w:rsidRPr="002A61E3">
        <w:t xml:space="preserve">, </w:t>
      </w:r>
      <w:proofErr w:type="spellStart"/>
      <w:r w:rsidRPr="002A61E3">
        <w:t>ostaviti</w:t>
      </w:r>
      <w:proofErr w:type="spellEnd"/>
      <w:r w:rsidRPr="002A61E3">
        <w:t xml:space="preserve">, </w:t>
      </w:r>
      <w:proofErr w:type="spellStart"/>
      <w:r w:rsidRPr="002A61E3">
        <w:t>prestati</w:t>
      </w:r>
      <w:proofErr w:type="spellEnd"/>
      <w:r w:rsidRPr="002A61E3">
        <w:t xml:space="preserve"> s </w:t>
      </w:r>
      <w:proofErr w:type="spellStart"/>
      <w:r w:rsidRPr="002A61E3">
        <w:t>cim</w:t>
      </w:r>
      <w:proofErr w:type="spellEnd"/>
      <w:r w:rsidRPr="002A61E3">
        <w:t xml:space="preserve">, </w:t>
      </w:r>
    </w:p>
    <w:p w:rsidR="002A61E3" w:rsidRDefault="002A61E3">
      <w:proofErr w:type="spellStart"/>
      <w:r>
        <w:t>Kürzesenweg</w:t>
      </w:r>
      <w:proofErr w:type="spellEnd"/>
      <w:r>
        <w:t xml:space="preserve"> - </w:t>
      </w:r>
      <w:proofErr w:type="spellStart"/>
      <w:r>
        <w:t>kraci</w:t>
      </w:r>
      <w:proofErr w:type="spellEnd"/>
      <w:r>
        <w:t xml:space="preserve"> put</w:t>
      </w:r>
    </w:p>
    <w:p w:rsidR="002A61E3" w:rsidRPr="002A61E3" w:rsidRDefault="002A61E3">
      <w:pPr>
        <w:rPr>
          <w:lang w:val="de-DE"/>
        </w:rPr>
      </w:pPr>
      <w:r w:rsidRPr="002A61E3">
        <w:rPr>
          <w:lang w:val="de-DE"/>
        </w:rPr>
        <w:t>Abschluss - kraj, zavrsetak, pokloklären - razjasniti</w:t>
      </w:r>
    </w:p>
    <w:p w:rsidR="002A61E3" w:rsidRDefault="002A61E3">
      <w:pPr>
        <w:rPr>
          <w:lang w:val="de-DE"/>
        </w:rPr>
      </w:pPr>
      <w:r w:rsidRPr="002A61E3">
        <w:rPr>
          <w:lang w:val="de-DE"/>
        </w:rPr>
        <w:t>drin (darin)- unu</w:t>
      </w:r>
      <w:r>
        <w:rPr>
          <w:lang w:val="de-DE"/>
        </w:rPr>
        <w:t>tra</w:t>
      </w:r>
    </w:p>
    <w:p w:rsidR="002A61E3" w:rsidRDefault="002A61E3">
      <w:pPr>
        <w:rPr>
          <w:lang w:val="de-DE"/>
        </w:rPr>
      </w:pPr>
      <w:r>
        <w:rPr>
          <w:lang w:val="de-DE"/>
        </w:rPr>
        <w:t xml:space="preserve">Zündung - </w:t>
      </w:r>
      <w:r w:rsidR="00D04823">
        <w:rPr>
          <w:lang w:val="de-DE"/>
        </w:rPr>
        <w:t>kontakt...paljenje</w:t>
      </w:r>
    </w:p>
    <w:p w:rsidR="00D04823" w:rsidRDefault="00D04823">
      <w:pPr>
        <w:rPr>
          <w:lang w:val="de-DE"/>
        </w:rPr>
      </w:pPr>
      <w:r>
        <w:rPr>
          <w:lang w:val="de-DE"/>
        </w:rPr>
        <w:t>zu viel - previse</w:t>
      </w:r>
    </w:p>
    <w:p w:rsidR="00D04823" w:rsidRDefault="00D04823">
      <w:pPr>
        <w:rPr>
          <w:lang w:val="de-DE"/>
        </w:rPr>
      </w:pPr>
      <w:r>
        <w:rPr>
          <w:lang w:val="de-DE"/>
        </w:rPr>
        <w:t>Schacht - otvor</w:t>
      </w:r>
    </w:p>
    <w:p w:rsidR="00D04823" w:rsidRDefault="00D04823">
      <w:pPr>
        <w:rPr>
          <w:lang w:val="de-DE"/>
        </w:rPr>
      </w:pPr>
      <w:r>
        <w:rPr>
          <w:lang w:val="de-DE"/>
        </w:rPr>
        <w:t>unternehmen - uhvatiti ispod ruke, provesti, ciniti, poduzeti</w:t>
      </w:r>
    </w:p>
    <w:p w:rsidR="00D04823" w:rsidRDefault="00D04823">
      <w:pPr>
        <w:rPr>
          <w:lang w:val="de-DE"/>
        </w:rPr>
      </w:pPr>
      <w:r>
        <w:rPr>
          <w:lang w:val="de-DE"/>
        </w:rPr>
        <w:t xml:space="preserve">rein - ovamo (razg.), cist, </w:t>
      </w:r>
    </w:p>
    <w:p w:rsidR="00D04823" w:rsidRDefault="00D04823">
      <w:pPr>
        <w:rPr>
          <w:lang w:val="de-DE"/>
        </w:rPr>
      </w:pPr>
      <w:r>
        <w:rPr>
          <w:lang w:val="de-DE"/>
        </w:rPr>
        <w:t xml:space="preserve">dabei - </w:t>
      </w:r>
      <w:r w:rsidR="003A1EE2">
        <w:rPr>
          <w:lang w:val="de-DE"/>
        </w:rPr>
        <w:t>pri tome, kraj toga. pored toga, uz to</w:t>
      </w:r>
    </w:p>
    <w:p w:rsidR="003A1EE2" w:rsidRDefault="003A1EE2">
      <w:pPr>
        <w:rPr>
          <w:lang w:val="de-DE"/>
        </w:rPr>
      </w:pPr>
      <w:r>
        <w:rPr>
          <w:lang w:val="de-DE"/>
        </w:rPr>
        <w:t>Bescheid - informacija, obavijest</w:t>
      </w:r>
    </w:p>
    <w:p w:rsidR="003A1EE2" w:rsidRDefault="003A1EE2">
      <w:pPr>
        <w:rPr>
          <w:lang w:val="de-DE"/>
        </w:rPr>
      </w:pPr>
      <w:r>
        <w:rPr>
          <w:lang w:val="de-DE"/>
        </w:rPr>
        <w:t>achten - postivati</w:t>
      </w:r>
    </w:p>
    <w:p w:rsidR="003A1EE2" w:rsidRDefault="003A1EE2">
      <w:pPr>
        <w:rPr>
          <w:lang w:val="de-DE"/>
        </w:rPr>
      </w:pPr>
      <w:r>
        <w:rPr>
          <w:lang w:val="de-DE"/>
        </w:rPr>
        <w:t>überziehen - prekoraciti</w:t>
      </w:r>
    </w:p>
    <w:p w:rsidR="003A1EE2" w:rsidRDefault="003A1EE2">
      <w:pPr>
        <w:rPr>
          <w:lang w:val="de-DE"/>
        </w:rPr>
      </w:pPr>
      <w:r>
        <w:rPr>
          <w:lang w:val="de-DE"/>
        </w:rPr>
        <w:t>ziehen - povuci, povlaciti, vuci,vaditi</w:t>
      </w:r>
    </w:p>
    <w:p w:rsidR="003A1EE2" w:rsidRDefault="003A1EE2">
      <w:pPr>
        <w:rPr>
          <w:lang w:val="de-DE"/>
        </w:rPr>
      </w:pPr>
      <w:r>
        <w:rPr>
          <w:lang w:val="de-DE"/>
        </w:rPr>
        <w:lastRenderedPageBreak/>
        <w:t>klappt - uspjeti, uloviti, poci za rukom</w:t>
      </w:r>
    </w:p>
    <w:p w:rsidR="003A1EE2" w:rsidRDefault="003A1EE2">
      <w:pPr>
        <w:rPr>
          <w:lang w:val="de-DE"/>
        </w:rPr>
      </w:pPr>
      <w:r>
        <w:rPr>
          <w:lang w:val="de-DE"/>
        </w:rPr>
        <w:t>dringend - neodgodiv, hitan</w:t>
      </w:r>
    </w:p>
    <w:p w:rsidR="003A1EE2" w:rsidRDefault="003A1EE2">
      <w:pPr>
        <w:rPr>
          <w:lang w:val="de-DE"/>
        </w:rPr>
      </w:pPr>
      <w:r>
        <w:rPr>
          <w:lang w:val="de-DE"/>
        </w:rPr>
        <w:t>Errinnerung - podsjetnik</w:t>
      </w:r>
    </w:p>
    <w:p w:rsidR="003A1EE2" w:rsidRDefault="003A1EE2">
      <w:pPr>
        <w:rPr>
          <w:lang w:val="de-DE"/>
        </w:rPr>
      </w:pPr>
      <w:r>
        <w:rPr>
          <w:lang w:val="de-DE"/>
        </w:rPr>
        <w:t>eben - bas(SCH), ravno</w:t>
      </w:r>
    </w:p>
    <w:p w:rsidR="003A1EE2" w:rsidRDefault="003A1EE2">
      <w:pPr>
        <w:rPr>
          <w:lang w:val="de-DE"/>
        </w:rPr>
      </w:pPr>
      <w:r>
        <w:rPr>
          <w:lang w:val="de-DE"/>
        </w:rPr>
        <w:t>aufgeführten - prikazano, na popisu</w:t>
      </w:r>
    </w:p>
    <w:p w:rsidR="003A1EE2" w:rsidRDefault="003A1EE2">
      <w:pPr>
        <w:rPr>
          <w:lang w:val="de-DE"/>
        </w:rPr>
      </w:pPr>
      <w:r>
        <w:rPr>
          <w:lang w:val="de-DE"/>
        </w:rPr>
        <w:t>einschränken - ograniciti</w:t>
      </w:r>
    </w:p>
    <w:p w:rsidR="003A1EE2" w:rsidRDefault="003A1EE2">
      <w:pPr>
        <w:rPr>
          <w:lang w:val="de-DE"/>
        </w:rPr>
      </w:pPr>
      <w:r>
        <w:rPr>
          <w:lang w:val="de-DE"/>
        </w:rPr>
        <w:t>geplant - planski</w:t>
      </w:r>
    </w:p>
    <w:p w:rsidR="003A1EE2" w:rsidRDefault="003A1EE2">
      <w:pPr>
        <w:rPr>
          <w:lang w:val="de-DE"/>
        </w:rPr>
      </w:pPr>
      <w:r>
        <w:rPr>
          <w:lang w:val="de-DE"/>
        </w:rPr>
        <w:t>überraschend - iznenadujuce, iznenada</w:t>
      </w:r>
    </w:p>
    <w:p w:rsidR="003A1EE2" w:rsidRDefault="003A1EE2">
      <w:pPr>
        <w:rPr>
          <w:lang w:val="de-DE"/>
        </w:rPr>
      </w:pPr>
      <w:r>
        <w:rPr>
          <w:lang w:val="de-DE"/>
        </w:rPr>
        <w:t>notwendig - nuzno</w:t>
      </w:r>
    </w:p>
    <w:p w:rsidR="003A1EE2" w:rsidRDefault="003A1EE2">
      <w:pPr>
        <w:rPr>
          <w:lang w:val="de-DE"/>
        </w:rPr>
      </w:pPr>
      <w:r>
        <w:rPr>
          <w:lang w:val="de-DE"/>
        </w:rPr>
        <w:t>Abrechnung - obracun, racunovodstvo</w:t>
      </w:r>
    </w:p>
    <w:p w:rsidR="003A1EE2" w:rsidRDefault="003A1EE2">
      <w:pPr>
        <w:rPr>
          <w:lang w:val="de-DE"/>
        </w:rPr>
      </w:pPr>
      <w:r>
        <w:rPr>
          <w:lang w:val="de-DE"/>
        </w:rPr>
        <w:t xml:space="preserve">anlieferungsbeleg - </w:t>
      </w:r>
      <w:r w:rsidR="000D65BD">
        <w:rPr>
          <w:lang w:val="de-DE"/>
        </w:rPr>
        <w:t>potvrda o dostavi, dostavnica</w:t>
      </w:r>
    </w:p>
    <w:p w:rsidR="000D65BD" w:rsidRDefault="000D65BD">
      <w:pPr>
        <w:rPr>
          <w:lang w:val="de-DE"/>
        </w:rPr>
      </w:pPr>
      <w:r>
        <w:rPr>
          <w:lang w:val="de-DE"/>
        </w:rPr>
        <w:t>Abholung - dostava</w:t>
      </w:r>
    </w:p>
    <w:p w:rsidR="000D65BD" w:rsidRDefault="000D65BD">
      <w:pPr>
        <w:rPr>
          <w:lang w:val="de-DE"/>
        </w:rPr>
      </w:pPr>
      <w:r>
        <w:rPr>
          <w:lang w:val="de-DE"/>
        </w:rPr>
        <w:t>streng - strog, tocan</w:t>
      </w:r>
    </w:p>
    <w:p w:rsidR="000D65BD" w:rsidRDefault="000D65BD">
      <w:pPr>
        <w:rPr>
          <w:lang w:val="de-DE"/>
        </w:rPr>
      </w:pPr>
      <w:r>
        <w:rPr>
          <w:lang w:val="de-DE"/>
        </w:rPr>
        <w:t>quer fahren - poprijeko voziti</w:t>
      </w:r>
    </w:p>
    <w:p w:rsidR="000D65BD" w:rsidRDefault="000D65BD">
      <w:pPr>
        <w:rPr>
          <w:lang w:val="de-DE"/>
        </w:rPr>
      </w:pPr>
      <w:r>
        <w:rPr>
          <w:lang w:val="de-DE"/>
        </w:rPr>
        <w:t>durch - kroz</w:t>
      </w:r>
    </w:p>
    <w:p w:rsidR="000D65BD" w:rsidRDefault="000D65BD">
      <w:pPr>
        <w:rPr>
          <w:lang w:val="de-DE"/>
        </w:rPr>
      </w:pPr>
      <w:r>
        <w:rPr>
          <w:lang w:val="de-DE"/>
        </w:rPr>
        <w:t>schaffen - stvoriti (se), pojaviti se</w:t>
      </w:r>
    </w:p>
    <w:p w:rsidR="000D65BD" w:rsidRDefault="000D65BD">
      <w:pPr>
        <w:rPr>
          <w:lang w:val="de-DE"/>
        </w:rPr>
      </w:pPr>
      <w:r>
        <w:rPr>
          <w:lang w:val="de-DE"/>
        </w:rPr>
        <w:t>zwingend - neizbjezan, prisilan, obvezan, uvjerljiv</w:t>
      </w:r>
    </w:p>
    <w:p w:rsidR="000D65BD" w:rsidRDefault="000D65BD">
      <w:pPr>
        <w:rPr>
          <w:lang w:val="de-DE"/>
        </w:rPr>
      </w:pPr>
      <w:r>
        <w:rPr>
          <w:lang w:val="de-DE"/>
        </w:rPr>
        <w:t xml:space="preserve">gemacht - </w:t>
      </w:r>
      <w:r w:rsidR="00720E00">
        <w:rPr>
          <w:lang w:val="de-DE"/>
        </w:rPr>
        <w:t>uspjesnost</w:t>
      </w:r>
    </w:p>
    <w:p w:rsidR="00720E00" w:rsidRDefault="00720E00">
      <w:pPr>
        <w:rPr>
          <w:lang w:val="de-DE"/>
        </w:rPr>
      </w:pPr>
      <w:r>
        <w:rPr>
          <w:lang w:val="de-DE"/>
        </w:rPr>
        <w:t>ungewiss - neizvjesta, nepredvidiv</w:t>
      </w:r>
    </w:p>
    <w:p w:rsidR="00720E00" w:rsidRDefault="00720E00">
      <w:pPr>
        <w:rPr>
          <w:lang w:val="de-DE"/>
        </w:rPr>
      </w:pPr>
      <w:r>
        <w:rPr>
          <w:lang w:val="de-DE"/>
        </w:rPr>
        <w:t>bis auf weiteres - do daljnjeg</w:t>
      </w:r>
    </w:p>
    <w:p w:rsidR="00720E00" w:rsidRDefault="00720E00">
      <w:pPr>
        <w:rPr>
          <w:lang w:val="de-DE"/>
        </w:rPr>
      </w:pPr>
      <w:r>
        <w:rPr>
          <w:lang w:val="de-DE"/>
        </w:rPr>
        <w:t>betreffen - ticati se, odnositi se, pogoditi, zadesiti</w:t>
      </w:r>
    </w:p>
    <w:p w:rsidR="00720E00" w:rsidRDefault="00720E00">
      <w:pPr>
        <w:rPr>
          <w:lang w:val="de-DE"/>
        </w:rPr>
      </w:pPr>
      <w:r>
        <w:rPr>
          <w:lang w:val="de-DE"/>
        </w:rPr>
        <w:t>Vollsperrung - potpuna obustava</w:t>
      </w:r>
    </w:p>
    <w:p w:rsidR="00720E00" w:rsidRPr="00720E00" w:rsidRDefault="00720E00">
      <w:proofErr w:type="spellStart"/>
      <w:r w:rsidRPr="00720E00">
        <w:t>avisieren</w:t>
      </w:r>
      <w:proofErr w:type="spellEnd"/>
      <w:r w:rsidRPr="00720E00">
        <w:t xml:space="preserve"> - </w:t>
      </w:r>
      <w:proofErr w:type="spellStart"/>
      <w:r w:rsidRPr="00720E00">
        <w:t>najaviti</w:t>
      </w:r>
      <w:proofErr w:type="spellEnd"/>
    </w:p>
    <w:p w:rsidR="00720E00" w:rsidRDefault="00720E00">
      <w:proofErr w:type="spellStart"/>
      <w:r w:rsidRPr="00720E00">
        <w:t>dran</w:t>
      </w:r>
      <w:proofErr w:type="spellEnd"/>
      <w:r w:rsidRPr="00720E00">
        <w:t>(</w:t>
      </w:r>
      <w:proofErr w:type="spellStart"/>
      <w:r w:rsidRPr="00720E00">
        <w:t>daran</w:t>
      </w:r>
      <w:proofErr w:type="spellEnd"/>
      <w:r w:rsidRPr="00720E00">
        <w:t xml:space="preserve">) - </w:t>
      </w:r>
      <w:proofErr w:type="spellStart"/>
      <w:r w:rsidRPr="00720E00">
        <w:t>na</w:t>
      </w:r>
      <w:proofErr w:type="spellEnd"/>
      <w:r w:rsidRPr="00720E00">
        <w:t xml:space="preserve"> to, u tome, </w:t>
      </w:r>
      <w:proofErr w:type="spellStart"/>
      <w:r w:rsidRPr="00720E00">
        <w:t>od</w:t>
      </w:r>
      <w:proofErr w:type="spellEnd"/>
      <w:r w:rsidRPr="00720E00">
        <w:t xml:space="preserve"> toga, </w:t>
      </w:r>
      <w:proofErr w:type="spellStart"/>
      <w:r w:rsidRPr="00720E00">
        <w:t>zbog</w:t>
      </w:r>
      <w:proofErr w:type="spellEnd"/>
      <w:r w:rsidRPr="00720E00">
        <w:t xml:space="preserve"> toga, </w:t>
      </w:r>
      <w:r w:rsidR="00311089">
        <w:t xml:space="preserve"> KOMPLICIRANO</w:t>
      </w:r>
    </w:p>
    <w:p w:rsidR="00311089" w:rsidRDefault="00311089">
      <w:proofErr w:type="spellStart"/>
      <w:r>
        <w:t>rahmen</w:t>
      </w:r>
      <w:proofErr w:type="spellEnd"/>
      <w:r>
        <w:t xml:space="preserve"> - </w:t>
      </w:r>
      <w:proofErr w:type="spellStart"/>
      <w:r>
        <w:t>okvir</w:t>
      </w:r>
      <w:proofErr w:type="spellEnd"/>
      <w:r>
        <w:t xml:space="preserve">, ram, </w:t>
      </w:r>
      <w:proofErr w:type="spellStart"/>
      <w:r>
        <w:t>granica</w:t>
      </w:r>
      <w:proofErr w:type="spellEnd"/>
    </w:p>
    <w:p w:rsidR="00311089" w:rsidRPr="00720E00" w:rsidRDefault="00311089"/>
    <w:sectPr w:rsidR="00311089" w:rsidRPr="00720E00" w:rsidSect="00AD7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B02E2"/>
    <w:rsid w:val="000D65BD"/>
    <w:rsid w:val="002A61E3"/>
    <w:rsid w:val="00311089"/>
    <w:rsid w:val="003A1EE2"/>
    <w:rsid w:val="00720E00"/>
    <w:rsid w:val="00AD7B32"/>
    <w:rsid w:val="00BB02E2"/>
    <w:rsid w:val="00D0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2015-03-15T07:44:00Z</dcterms:created>
  <dcterms:modified xsi:type="dcterms:W3CDTF">2015-03-15T08:49:00Z</dcterms:modified>
</cp:coreProperties>
</file>